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D89" w:rsidP="007F0C3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6AB7">
        <w:rPr>
          <w:rFonts w:ascii="Arial" w:hAnsi="Arial" w:cs="Arial"/>
          <w:b/>
          <w:sz w:val="28"/>
          <w:szCs w:val="28"/>
        </w:rPr>
        <w:t>Regulamin szkolnego konkursu na najpiękniejszą kartkę związaną ze Świętem Bożego Narodzenia</w:t>
      </w:r>
    </w:p>
    <w:p w:rsidR="004C7964" w:rsidRPr="004C7964" w:rsidRDefault="004C7964" w:rsidP="007F0C3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8A56B6" w:rsidRPr="007F0C33" w:rsidRDefault="00BD3D89" w:rsidP="007F0C3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Cele konkursu:</w:t>
      </w:r>
    </w:p>
    <w:p w:rsidR="000C3088" w:rsidRPr="007F0C33" w:rsidRDefault="008A56B6" w:rsidP="007F0C33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Kultywowanie tradycji polskiej Wi</w:t>
      </w:r>
      <w:r w:rsidR="000C3088" w:rsidRPr="007F0C33">
        <w:rPr>
          <w:rFonts w:ascii="Arial" w:hAnsi="Arial" w:cs="Arial"/>
          <w:sz w:val="24"/>
          <w:szCs w:val="24"/>
        </w:rPr>
        <w:t>gilii i Świąt Bożego Narodzenia.</w:t>
      </w:r>
    </w:p>
    <w:p w:rsidR="000C3088" w:rsidRPr="007F0C33" w:rsidRDefault="00206AB7" w:rsidP="007F0C33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Propagowanie</w:t>
      </w:r>
      <w:r w:rsidR="008A56B6" w:rsidRPr="007F0C33">
        <w:rPr>
          <w:rFonts w:ascii="Arial" w:hAnsi="Arial" w:cs="Arial"/>
          <w:sz w:val="24"/>
          <w:szCs w:val="24"/>
        </w:rPr>
        <w:t xml:space="preserve"> zwyczaju wysyłania kartek świątecznych z życzeniami.</w:t>
      </w:r>
    </w:p>
    <w:p w:rsidR="008A56B6" w:rsidRPr="007F0C33" w:rsidRDefault="008A56B6" w:rsidP="007F0C33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Rozbudzanie zainteresowań własną twórczością plastyczną i łączenie jej z umiejętnością zredagowania poprawnych i oryginalnych życzeń bożonarodzeniowych.</w:t>
      </w:r>
    </w:p>
    <w:p w:rsidR="00BD3D89" w:rsidRDefault="00BD3D89" w:rsidP="007F0C3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Adresaci konkursu:</w:t>
      </w:r>
    </w:p>
    <w:p w:rsidR="00206AB7" w:rsidRPr="007F0C33" w:rsidRDefault="00206AB7" w:rsidP="00206AB7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Uczniowie wszystkich klas liceum i technikum.</w:t>
      </w:r>
    </w:p>
    <w:p w:rsidR="008A56B6" w:rsidRPr="007F0C33" w:rsidRDefault="00BD3D89" w:rsidP="007F0C3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Zasady uczestnictwa i przebieg konkursu:</w:t>
      </w:r>
    </w:p>
    <w:p w:rsidR="008A56B6" w:rsidRPr="007F0C33" w:rsidRDefault="008A56B6" w:rsidP="007F0C33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 xml:space="preserve">Prace podpisane (imię, nazwisko, klasa) należy składać do członków komisji konkursowej: Eweliny Leszczyńskiej, Beaty Sender, Alicji Rudziewicz </w:t>
      </w:r>
      <w:r w:rsidR="00020F37">
        <w:rPr>
          <w:rFonts w:ascii="Arial" w:hAnsi="Arial" w:cs="Arial"/>
          <w:sz w:val="24"/>
          <w:szCs w:val="24"/>
        </w:rPr>
        <w:t xml:space="preserve">            </w:t>
      </w:r>
      <w:r w:rsidRPr="007F0C33">
        <w:rPr>
          <w:rFonts w:ascii="Arial" w:hAnsi="Arial" w:cs="Arial"/>
          <w:sz w:val="24"/>
          <w:szCs w:val="24"/>
        </w:rPr>
        <w:t>do 12 grudnia.</w:t>
      </w:r>
    </w:p>
    <w:p w:rsidR="008A56B6" w:rsidRPr="007F0C33" w:rsidRDefault="000C3088" w:rsidP="007F0C33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Kartka powinna nawiązywać do polskiej tradycji Świąt Bożego Narodzenia i zawierać oryginalne życzenia</w:t>
      </w:r>
      <w:r w:rsidR="008A56B6" w:rsidRPr="007F0C33">
        <w:rPr>
          <w:rFonts w:ascii="Arial" w:hAnsi="Arial" w:cs="Arial"/>
          <w:sz w:val="24"/>
          <w:szCs w:val="24"/>
        </w:rPr>
        <w:t>.</w:t>
      </w:r>
    </w:p>
    <w:p w:rsidR="000C3088" w:rsidRPr="007F0C33" w:rsidRDefault="000C3088" w:rsidP="007F0C33">
      <w:pPr>
        <w:pStyle w:val="Akapitzlist"/>
        <w:numPr>
          <w:ilvl w:val="1"/>
          <w:numId w:val="2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Komisja konkursowa oceniać będzie:</w:t>
      </w:r>
    </w:p>
    <w:p w:rsidR="000C3088" w:rsidRPr="007F0C33" w:rsidRDefault="00742245" w:rsidP="007F0C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estetykę wykonania,</w:t>
      </w:r>
    </w:p>
    <w:p w:rsidR="00742245" w:rsidRPr="007F0C33" w:rsidRDefault="00742245" w:rsidP="007F0C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oryginalność prac,</w:t>
      </w:r>
    </w:p>
    <w:p w:rsidR="00742245" w:rsidRPr="007F0C33" w:rsidRDefault="00742245" w:rsidP="007F0C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nawiązanie do polskiej tradycji świąt,</w:t>
      </w:r>
    </w:p>
    <w:p w:rsidR="00742245" w:rsidRPr="007F0C33" w:rsidRDefault="00742245" w:rsidP="007F0C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zgodność środków wyrazu z tematyką pracy.</w:t>
      </w:r>
    </w:p>
    <w:p w:rsidR="00BD3D89" w:rsidRPr="007F0C33" w:rsidRDefault="00BD3D89" w:rsidP="007F0C3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Ogłoszenie wyników:</w:t>
      </w:r>
    </w:p>
    <w:p w:rsidR="00742245" w:rsidRPr="007F0C33" w:rsidRDefault="00742245" w:rsidP="007F0C33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Komisja konkursowa po obejrzeniu i ocenie prac w ciągu tygodnia ogłosi wyniki na stronie internetowej szkoły oraz w gablocie Szkolnego Samorządu Uczniowskiego.</w:t>
      </w:r>
    </w:p>
    <w:p w:rsidR="00742245" w:rsidRPr="007F0C33" w:rsidRDefault="00BD3D89" w:rsidP="007F0C3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Nagrody:</w:t>
      </w:r>
    </w:p>
    <w:p w:rsidR="00BD3D89" w:rsidRPr="007F0C33" w:rsidRDefault="00BD3D89" w:rsidP="007F0C33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>Wykonawcy najpiękniejszych kartek (I, II, III miejsce) otrzymują nagrody rzeczowe oraz ocenę celującą z języka polskiego, zaś tym, których prace zakwalifikowano na IV i V miejscu, zostaną wpisane oceny bardzo dobre.</w:t>
      </w:r>
      <w:r w:rsidR="00742245" w:rsidRPr="007F0C33">
        <w:rPr>
          <w:rFonts w:ascii="Arial" w:hAnsi="Arial" w:cs="Arial"/>
          <w:sz w:val="24"/>
          <w:szCs w:val="24"/>
        </w:rPr>
        <w:t xml:space="preserve"> VI i VII miejsce nagrodzimy oceną dobrą.</w:t>
      </w:r>
    </w:p>
    <w:p w:rsidR="00742245" w:rsidRPr="007F0C33" w:rsidRDefault="00742245" w:rsidP="007F0C33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42245" w:rsidRPr="007F0C33" w:rsidRDefault="00742245" w:rsidP="007F0C33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D3D89" w:rsidRPr="007F0C33" w:rsidRDefault="00742245" w:rsidP="007F0C33">
      <w:pPr>
        <w:pStyle w:val="Akapitzlist"/>
        <w:spacing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</w:r>
      <w:r w:rsidRPr="007F0C33">
        <w:rPr>
          <w:rFonts w:ascii="Arial" w:hAnsi="Arial" w:cs="Arial"/>
          <w:sz w:val="24"/>
          <w:szCs w:val="24"/>
        </w:rPr>
        <w:tab/>
        <w:t>Powodzenia!</w:t>
      </w:r>
    </w:p>
    <w:sectPr w:rsidR="00BD3D89" w:rsidRPr="007F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1BE5"/>
    <w:multiLevelType w:val="hybridMultilevel"/>
    <w:tmpl w:val="8D6E1B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FE0A3E"/>
    <w:multiLevelType w:val="hybridMultilevel"/>
    <w:tmpl w:val="39167B1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E8945F7"/>
    <w:multiLevelType w:val="hybridMultilevel"/>
    <w:tmpl w:val="E04C5B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BB5A24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BD3D89"/>
    <w:rsid w:val="00020F37"/>
    <w:rsid w:val="000C3088"/>
    <w:rsid w:val="00206AB7"/>
    <w:rsid w:val="004C7964"/>
    <w:rsid w:val="00742245"/>
    <w:rsid w:val="007F0C33"/>
    <w:rsid w:val="008A56B6"/>
    <w:rsid w:val="00B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C384-BFD9-413B-B84A-1AA93691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</dc:creator>
  <cp:keywords/>
  <dc:description/>
  <cp:lastModifiedBy>Domini</cp:lastModifiedBy>
  <cp:revision>8</cp:revision>
  <dcterms:created xsi:type="dcterms:W3CDTF">2017-11-05T14:29:00Z</dcterms:created>
  <dcterms:modified xsi:type="dcterms:W3CDTF">2017-11-05T15:01:00Z</dcterms:modified>
</cp:coreProperties>
</file>