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12" w:rsidRPr="000E26C1" w:rsidRDefault="00945512" w:rsidP="000E26C1">
      <w:pPr>
        <w:rPr>
          <w:rFonts w:ascii="Times New Roman" w:hAnsi="Times New Roman" w:cs="Times New Roman"/>
          <w:b/>
          <w:sz w:val="48"/>
          <w:szCs w:val="48"/>
        </w:rPr>
      </w:pPr>
      <w:r w:rsidRPr="00332B76">
        <w:rPr>
          <w:rFonts w:ascii="Times New Roman" w:hAnsi="Times New Roman" w:cs="Times New Roman"/>
          <w:b/>
          <w:sz w:val="48"/>
          <w:szCs w:val="48"/>
        </w:rPr>
        <w:t>GIM</w:t>
      </w:r>
      <w:r w:rsidR="000E26C1">
        <w:rPr>
          <w:rFonts w:ascii="Times New Roman" w:hAnsi="Times New Roman" w:cs="Times New Roman"/>
          <w:b/>
          <w:sz w:val="48"/>
          <w:szCs w:val="48"/>
        </w:rPr>
        <w:tab/>
      </w:r>
      <w:r w:rsidR="000E26C1">
        <w:rPr>
          <w:rFonts w:ascii="Times New Roman" w:hAnsi="Times New Roman" w:cs="Times New Roman"/>
          <w:b/>
          <w:sz w:val="48"/>
          <w:szCs w:val="48"/>
        </w:rPr>
        <w:tab/>
      </w:r>
      <w:r w:rsidR="000E26C1">
        <w:rPr>
          <w:rFonts w:ascii="Times New Roman" w:hAnsi="Times New Roman" w:cs="Times New Roman"/>
          <w:b/>
          <w:sz w:val="48"/>
          <w:szCs w:val="48"/>
        </w:rPr>
        <w:tab/>
      </w:r>
      <w:r w:rsidR="000E26C1">
        <w:rPr>
          <w:rFonts w:ascii="Times New Roman" w:hAnsi="Times New Roman" w:cs="Times New Roman"/>
          <w:b/>
          <w:sz w:val="48"/>
          <w:szCs w:val="48"/>
        </w:rPr>
        <w:tab/>
      </w:r>
      <w:r w:rsidR="000E26C1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Wykaz podręczników do klasy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pierwszej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</w:t>
      </w:r>
      <w:r w:rsidRPr="00A81643"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945512" w:rsidRPr="007F6805" w:rsidRDefault="00945512" w:rsidP="009455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6805">
        <w:rPr>
          <w:rFonts w:ascii="Times New Roman" w:hAnsi="Times New Roman" w:cs="Times New Roman"/>
          <w:b/>
          <w:sz w:val="36"/>
          <w:szCs w:val="36"/>
          <w:u w:val="single"/>
        </w:rPr>
        <w:t xml:space="preserve">w Liceum Ogólnokształcącym </w:t>
      </w:r>
    </w:p>
    <w:tbl>
      <w:tblPr>
        <w:tblW w:w="15517" w:type="dxa"/>
        <w:tblInd w:w="-5" w:type="dxa"/>
        <w:tblLayout w:type="fixed"/>
        <w:tblLook w:val="0000"/>
      </w:tblPr>
      <w:tblGrid>
        <w:gridCol w:w="533"/>
        <w:gridCol w:w="2274"/>
        <w:gridCol w:w="6047"/>
        <w:gridCol w:w="2410"/>
        <w:gridCol w:w="2599"/>
        <w:gridCol w:w="1654"/>
      </w:tblGrid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2C668B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68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2C668B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2C668B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podręcznika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2C668B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Pr="002C668B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2C668B">
              <w:rPr>
                <w:rFonts w:ascii="Times New Roman" w:hAnsi="Times New Roman" w:cs="Times New Roman"/>
                <w:b/>
                <w:sz w:val="24"/>
                <w:szCs w:val="24"/>
              </w:rPr>
              <w:t>dopuszczeniaMEN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Pr="002C668B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8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„Zrozumieć tekst – zrozumieć człowieka”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Starożytność – średniowiecze</w:t>
            </w:r>
          </w:p>
          <w:p w:rsidR="00945512" w:rsidRDefault="00945512" w:rsidP="005144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1 część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II</w:t>
            </w:r>
          </w:p>
          <w:p w:rsidR="00945512" w:rsidRDefault="00945512" w:rsidP="00514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Adam Kalbarczyk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RPr="00A81643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0572D1" w:rsidRDefault="00945512" w:rsidP="009455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1">
              <w:rPr>
                <w:rFonts w:ascii="Times New Roman" w:hAnsi="Times New Roman" w:cs="Times New Roman"/>
                <w:sz w:val="24"/>
                <w:szCs w:val="24"/>
              </w:rPr>
              <w:t xml:space="preserve">„My </w:t>
            </w:r>
            <w:proofErr w:type="spellStart"/>
            <w:r w:rsidRPr="000572D1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572D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945512" w:rsidRPr="000572D1" w:rsidRDefault="00945512" w:rsidP="0051445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tbl>
            <w:tblPr>
              <w:tblW w:w="443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339"/>
            </w:tblGrid>
            <w:tr w:rsidR="00945512" w:rsidRPr="000E26C1" w:rsidTr="0051445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945512" w:rsidRPr="00A81643" w:rsidRDefault="00945512" w:rsidP="0051445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94" w:type="dxa"/>
                  <w:vAlign w:val="center"/>
                  <w:hideMark/>
                </w:tcPr>
                <w:p w:rsidR="00945512" w:rsidRPr="000572D1" w:rsidRDefault="00945512" w:rsidP="0051445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pl-PL"/>
                    </w:rPr>
                    <w:t xml:space="preserve">L. Lansford, </w:t>
                  </w:r>
                  <w:r w:rsidRPr="00A8164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pl-PL"/>
                    </w:rPr>
                    <w:t xml:space="preserve">D.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pl-PL"/>
                    </w:rPr>
                    <w:t xml:space="preserve">Barber,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US" w:eastAsia="pl-PL"/>
                    </w:rPr>
                    <w:t>A.Jeffries</w:t>
                  </w:r>
                  <w:proofErr w:type="spellEnd"/>
                </w:p>
              </w:tc>
            </w:tr>
          </w:tbl>
          <w:p w:rsidR="00945512" w:rsidRDefault="00945512" w:rsidP="00514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45512" w:rsidRPr="002C668B" w:rsidRDefault="00945512" w:rsidP="00514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Grammarway</w:t>
            </w:r>
            <w:proofErr w:type="spellEnd"/>
            <w:r w:rsidRPr="00A81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Dooley, V.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Evans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Era, National Geographic Learning</w:t>
            </w:r>
          </w:p>
          <w:p w:rsidR="00945512" w:rsidRDefault="00945512" w:rsidP="0051445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5512" w:rsidRPr="00A81643" w:rsidRDefault="00945512" w:rsidP="0051445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lang w:val="en-US"/>
              </w:rPr>
            </w:pPr>
            <w:r w:rsidRPr="00A81643">
              <w:rPr>
                <w:lang w:val="en-US"/>
              </w:rPr>
              <w:t xml:space="preserve">980/1/2019 </w:t>
            </w:r>
          </w:p>
          <w:p w:rsidR="00945512" w:rsidRDefault="00945512" w:rsidP="0051445A">
            <w:pPr>
              <w:snapToGrid w:val="0"/>
              <w:jc w:val="center"/>
              <w:rPr>
                <w:lang w:val="en-US"/>
              </w:rPr>
            </w:pPr>
          </w:p>
          <w:p w:rsidR="00945512" w:rsidRDefault="00945512" w:rsidP="0051445A">
            <w:pPr>
              <w:snapToGrid w:val="0"/>
              <w:jc w:val="center"/>
              <w:rPr>
                <w:lang w:val="en-US"/>
              </w:rPr>
            </w:pPr>
          </w:p>
          <w:p w:rsidR="00945512" w:rsidRPr="00A81643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Pr="00A81643" w:rsidRDefault="00945512" w:rsidP="0051445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A81643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A8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iecki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5512" w:rsidRPr="00A81643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„Fokus 1” </w:t>
            </w:r>
            <w:r w:rsidRPr="00732F5B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 ćwiczenia</w:t>
            </w:r>
          </w:p>
          <w:p w:rsidR="00945512" w:rsidRPr="002C668B" w:rsidRDefault="00945512" w:rsidP="00945512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Szczęk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945512" w:rsidRDefault="00945512" w:rsidP="0051445A">
            <w:pPr>
              <w:pStyle w:val="Akapitzlist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Pr="00471836" w:rsidRDefault="00945512" w:rsidP="00514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A81643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1 ” </w:t>
            </w:r>
            <w:r w:rsidRPr="002C6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Język rosyjski dla szkół </w:t>
            </w:r>
            <w:proofErr w:type="spellStart"/>
            <w:r w:rsidRPr="002C668B">
              <w:rPr>
                <w:rFonts w:ascii="Times New Roman" w:hAnsi="Times New Roman" w:cs="Times New Roman"/>
                <w:bCs/>
                <w:sz w:val="24"/>
                <w:szCs w:val="24"/>
              </w:rPr>
              <w:t>ponadgimnazjalnych</w:t>
            </w:r>
            <w:proofErr w:type="spellEnd"/>
            <w:r w:rsidRPr="002C6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uczniów 3-letniego liceum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podręcznik + ćwiczenia</w:t>
            </w:r>
          </w:p>
          <w:p w:rsidR="00945512" w:rsidRDefault="00945512" w:rsidP="0051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Wiatr- Kmieciak, Sławomira Wujec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294/1/2011/2015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pStyle w:val="Nagwek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8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Poznać przeszłość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wiek XX.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Podręcznik do historii dla szkół </w:t>
            </w:r>
            <w:proofErr w:type="spellStart"/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ponadgimnazjalnych</w:t>
            </w:r>
            <w:proofErr w:type="spellEnd"/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Zakres podstawowy, </w:t>
            </w:r>
            <w:proofErr w:type="spellStart"/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S.Roszak</w:t>
            </w:r>
            <w:proofErr w:type="spellEnd"/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J. </w:t>
            </w:r>
            <w:proofErr w:type="spellStart"/>
            <w:r w:rsidRPr="001828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Kłaczkow</w:t>
            </w:r>
            <w:proofErr w:type="spellEnd"/>
          </w:p>
          <w:p w:rsidR="00945512" w:rsidRPr="00182845" w:rsidRDefault="00945512" w:rsidP="005144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45">
              <w:rPr>
                <w:rFonts w:ascii="Times New Roman" w:hAnsi="Times New Roman" w:cs="Times New Roman"/>
                <w:b/>
                <w:sz w:val="24"/>
                <w:szCs w:val="24"/>
              </w:rPr>
              <w:t>„W centrum uwagi”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Zakres podstawowy 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512" w:rsidRDefault="00945512" w:rsidP="0051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Zeszyt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ćwiczeń: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geografii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Karta pracy ucznia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Zakres podstawowy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Kubik, Monika Nikołajew – Banaszewska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 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Weronika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Jeleń 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Czechowski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Świat fizyki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zakres podstawowy 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redakcją Marii Fiałkowskiej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Matematyka. </w:t>
            </w:r>
            <w:r w:rsidRPr="002C6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liceów i techników klasa 1. Zakres podstawowy i rozszerzony.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Zbiór zadań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liceów i techników 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1. Zakres podstawowy  i rozszerzony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jest chemia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zakres podstawowy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„Spotkania z kulturą”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Bokiniec,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Forysiewicz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„Podstawy przedsiębiorczości”</w:t>
            </w:r>
          </w:p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r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Makieła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, Tomasz Rachwał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„Moje miejsce w Kościele”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512" w:rsidRDefault="00945512" w:rsidP="00945512">
      <w:pPr>
        <w:rPr>
          <w:rFonts w:ascii="Times New Roman" w:hAnsi="Times New Roman" w:cs="Times New Roman"/>
          <w:b/>
          <w:sz w:val="24"/>
          <w:szCs w:val="24"/>
        </w:rPr>
      </w:pPr>
    </w:p>
    <w:p w:rsidR="00945512" w:rsidRDefault="00945512" w:rsidP="00945512">
      <w:pPr>
        <w:rPr>
          <w:rFonts w:ascii="Times New Roman" w:hAnsi="Times New Roman" w:cs="Times New Roman"/>
          <w:b/>
          <w:sz w:val="24"/>
          <w:szCs w:val="24"/>
        </w:rPr>
      </w:pPr>
    </w:p>
    <w:p w:rsidR="00945512" w:rsidRPr="00BB5E38" w:rsidRDefault="00945512" w:rsidP="0094551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5512" w:rsidRDefault="00945512" w:rsidP="00945512">
      <w:pPr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podręczników do klasy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drugiej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 2019/2020 w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Liceum Ogólnokształcącym</w:t>
      </w:r>
    </w:p>
    <w:tbl>
      <w:tblPr>
        <w:tblW w:w="16084" w:type="dxa"/>
        <w:tblInd w:w="-5" w:type="dxa"/>
        <w:tblLayout w:type="fixed"/>
        <w:tblLook w:val="0000"/>
      </w:tblPr>
      <w:tblGrid>
        <w:gridCol w:w="533"/>
        <w:gridCol w:w="2415"/>
        <w:gridCol w:w="7040"/>
        <w:gridCol w:w="2410"/>
        <w:gridCol w:w="1985"/>
        <w:gridCol w:w="1701"/>
      </w:tblGrid>
      <w:tr w:rsidR="00945512" w:rsidTr="0051445A">
        <w:trPr>
          <w:trHeight w:val="7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913D4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913D4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913D4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podręcznika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913D4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Pr="00913D4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945512" w:rsidRPr="00913D4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Pr="00913D4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„Zrozumieć tekst – zrozumieć człowieka”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1 część II i klasa 2 część I 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732F5B" w:rsidRDefault="00945512" w:rsidP="0051445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732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2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Gateway Plus 3 </w:t>
            </w:r>
            <w:r w:rsidRPr="00732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54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+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 , D. Spencer</w:t>
            </w:r>
          </w:p>
          <w:p w:rsidR="00945512" w:rsidRPr="00913D42" w:rsidRDefault="00945512" w:rsidP="005144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3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13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Grammarway</w:t>
            </w:r>
            <w:proofErr w:type="spellEnd"/>
            <w:r w:rsidRPr="00913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913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Dooley, </w:t>
            </w:r>
            <w:proofErr w:type="spellStart"/>
            <w:r w:rsidRPr="00913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V.Evans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945512" w:rsidRDefault="00945512" w:rsidP="005144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„Fokus 2”</w:t>
            </w:r>
          </w:p>
          <w:p w:rsidR="00945512" w:rsidRDefault="00945512" w:rsidP="0051445A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9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Szczęk,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Pr="00513DD2">
              <w:rPr>
                <w:rFonts w:ascii="Times New Roman" w:hAnsi="Times New Roman" w:cs="Times New Roman"/>
                <w:bCs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5512" w:rsidRPr="00513DD2" w:rsidRDefault="00945512" w:rsidP="0051445A">
            <w:pPr>
              <w:pStyle w:val="Akapitzlist1"/>
              <w:tabs>
                <w:tab w:val="center" w:pos="3367"/>
                <w:tab w:val="left" w:pos="3975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2”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Pr="00513DD2">
              <w:rPr>
                <w:rFonts w:ascii="Times New Roman" w:hAnsi="Times New Roman" w:cs="Times New Roman"/>
                <w:bCs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5512" w:rsidRDefault="00945512" w:rsidP="0051445A">
            <w:pPr>
              <w:pStyle w:val="Defaul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Wiatr- Kmieciak, Sławomira Wujec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294/2/2012/2015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Oblicza geografii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 podręcznik  R. Malarz, M. Więckowski 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I,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Maturalne karty pracy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Zakres podstawowy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A.Karaś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Grząda</w:t>
            </w:r>
            <w:proofErr w:type="spellEnd"/>
          </w:p>
          <w:p w:rsidR="00945512" w:rsidRDefault="00945512" w:rsidP="0051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II semestr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2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rozszerzony podręcznik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Radzwał</w:t>
            </w:r>
            <w:proofErr w:type="spellEnd"/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Maturalne karty pracy 2</w:t>
            </w:r>
          </w:p>
          <w:p w:rsidR="00945512" w:rsidRPr="002E5801" w:rsidRDefault="00945512" w:rsidP="00945512">
            <w:pPr>
              <w:pStyle w:val="Akapitzlist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Karaś, </w:t>
            </w:r>
            <w:r w:rsidRPr="002E5801">
              <w:rPr>
                <w:rFonts w:ascii="Times New Roman" w:hAnsi="Times New Roman" w:cs="Times New Roman"/>
                <w:sz w:val="20"/>
                <w:szCs w:val="20"/>
              </w:rPr>
              <w:t>M. Nikołajew-Banaszewska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Zakupić we wrześniu, w ciągu roku drukarnie mają braki w druku </w:t>
            </w: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liceów i techników klasa 2</w:t>
            </w: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 </w:t>
            </w: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2. Zakres podstawowy  i rozszerzony</w:t>
            </w: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PAZDRO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945512" w:rsidRDefault="00945512" w:rsidP="0051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2E5801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„Ojczysty Panteon i ojczyste spory”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Maćkowski 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01">
              <w:rPr>
                <w:rFonts w:ascii="Times New Roman" w:hAnsi="Times New Roman" w:cs="Times New Roman"/>
                <w:b/>
                <w:sz w:val="24"/>
                <w:szCs w:val="24"/>
              </w:rPr>
              <w:t>„Rządzący i rządzeni„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Iwona Janicka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wojskowa</w:t>
            </w:r>
          </w:p>
        </w:tc>
        <w:tc>
          <w:tcPr>
            <w:tcW w:w="7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„Vademecum strzelca”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przez szkołę</w:t>
            </w:r>
          </w:p>
        </w:tc>
      </w:tr>
    </w:tbl>
    <w:p w:rsidR="00945512" w:rsidRDefault="00945512" w:rsidP="00945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512" w:rsidRDefault="00945512" w:rsidP="0094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5512" w:rsidRDefault="00945512" w:rsidP="0094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podręczników do klasy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trzeciej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 2019/2020</w:t>
      </w:r>
    </w:p>
    <w:p w:rsidR="00945512" w:rsidRDefault="00945512" w:rsidP="0094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Liceum Ogólnokształcącym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7377"/>
        <w:gridCol w:w="1984"/>
        <w:gridCol w:w="1843"/>
        <w:gridCol w:w="1701"/>
      </w:tblGrid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512" w:rsidRPr="00913D4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„Zrozumieć tekst – zrozumieć człowieka” klasa 3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7C29FE" w:rsidRDefault="00945512" w:rsidP="0051445A">
            <w:pPr>
              <w:pStyle w:val="Nagwek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C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Repetytorium do szkół </w:t>
            </w:r>
            <w:proofErr w:type="spellStart"/>
            <w:r w:rsidRPr="007C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ponadgimnazjalnych</w:t>
            </w:r>
            <w:proofErr w:type="spellEnd"/>
            <w:r w:rsidRPr="007C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C2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Poziom podstawowy i rozszerzony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7C2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 xml:space="preserve">Marta Rosińska, </w:t>
            </w:r>
            <w:proofErr w:type="spellStart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>Lynda</w:t>
            </w:r>
            <w:proofErr w:type="spellEnd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 xml:space="preserve"> Edwards, Marta </w:t>
            </w:r>
            <w:proofErr w:type="spellStart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>Inglot</w:t>
            </w:r>
            <w:proofErr w:type="spellEnd"/>
          </w:p>
          <w:p w:rsidR="00945512" w:rsidRPr="007C29FE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512" w:rsidRPr="007C29FE" w:rsidRDefault="00945512" w:rsidP="0051445A">
            <w:pPr>
              <w:tabs>
                <w:tab w:val="left" w:pos="4950"/>
              </w:tabs>
              <w:rPr>
                <w:rFonts w:ascii="Times New Roman" w:eastAsia="DFGothic-EB" w:hAnsi="Times New Roman" w:cs="Times New Roman"/>
                <w:color w:val="000000" w:themeColor="text1"/>
                <w:lang w:val="en-US"/>
              </w:rPr>
            </w:pPr>
            <w:proofErr w:type="spellStart"/>
            <w:r w:rsidRPr="007C2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Grammarway</w:t>
            </w:r>
            <w:proofErr w:type="spellEnd"/>
            <w:r w:rsidRPr="007C2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hyperlink r:id="rId5" w:history="1">
              <w:r w:rsidRPr="007C29FE">
                <w:rPr>
                  <w:rStyle w:val="Hipercze"/>
                  <w:rFonts w:ascii="Times New Roman" w:eastAsia="DFGothic-EB" w:hAnsi="Times New Roman" w:cs="Times New Roman"/>
                  <w:color w:val="000000" w:themeColor="text1"/>
                  <w:lang w:val="en-US"/>
                </w:rPr>
                <w:t>Dooley Jenny</w:t>
              </w:r>
            </w:hyperlink>
            <w:r w:rsidRPr="007C29FE">
              <w:rPr>
                <w:rStyle w:val="pdauthorlist"/>
                <w:rFonts w:ascii="Times New Roman" w:eastAsia="DFGothic-EB" w:hAnsi="Times New Roman" w:cs="Times New Roman"/>
                <w:color w:val="000000" w:themeColor="text1"/>
                <w:lang w:val="en-US"/>
              </w:rPr>
              <w:t xml:space="preserve">, </w:t>
            </w:r>
            <w:hyperlink r:id="rId6" w:history="1">
              <w:r w:rsidRPr="007C29FE">
                <w:rPr>
                  <w:rStyle w:val="Hipercze"/>
                  <w:rFonts w:ascii="Times New Roman" w:eastAsia="DFGothic-EB" w:hAnsi="Times New Roman" w:cs="Times New Roman"/>
                  <w:color w:val="000000" w:themeColor="text1"/>
                  <w:lang w:val="en-US"/>
                </w:rPr>
                <w:t>Evans Virginia</w:t>
              </w:r>
            </w:hyperlink>
            <w:r w:rsidRPr="007C29FE">
              <w:rPr>
                <w:rStyle w:val="pdauthorlist"/>
                <w:rFonts w:ascii="Times New Roman" w:eastAsia="DFGothic-EB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rosyjski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3”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32F5B">
              <w:rPr>
                <w:rFonts w:ascii="Times New Roman" w:hAnsi="Times New Roman" w:cs="Times New Roman"/>
                <w:bCs/>
                <w:sz w:val="24"/>
                <w:szCs w:val="24"/>
              </w:rPr>
              <w:t>ćwiczenia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Wiatr-Kmieciak,  S. Wujec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Pr="00F24C8C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C">
              <w:rPr>
                <w:rFonts w:ascii="Times New Roman" w:hAnsi="Times New Roman" w:cs="Times New Roman"/>
                <w:sz w:val="20"/>
                <w:szCs w:val="20"/>
              </w:rPr>
              <w:t>324/3/2011/z1/2015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  <w:p w:rsidR="00945512" w:rsidRDefault="00945512" w:rsidP="0051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„Fokus 3” </w:t>
            </w:r>
            <w:r w:rsidRPr="00732F5B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5512" w:rsidRPr="00F24C8C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Szczęk,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 klasa 3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 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3. Zakres podstawowy  i rozszerzony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12" w:rsidRDefault="00945512" w:rsidP="0051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F24C8C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„Wojna i wojskowość”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</w:p>
          <w:p w:rsidR="00945512" w:rsidRPr="00F24C8C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C">
              <w:rPr>
                <w:rFonts w:ascii="Times New Roman" w:hAnsi="Times New Roman" w:cs="Times New Roman"/>
                <w:b/>
                <w:sz w:val="24"/>
                <w:szCs w:val="24"/>
              </w:rPr>
              <w:t>”Europa i Świat”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 Krzemiński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12" w:rsidTr="005144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Pr="00F24C8C" w:rsidRDefault="00945512" w:rsidP="005144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Oblicza geografii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Marek Więckowski, Roman Malarz</w:t>
            </w:r>
          </w:p>
          <w:p w:rsidR="00945512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 </w:t>
            </w:r>
          </w:p>
          <w:p w:rsidR="00945512" w:rsidRPr="00F24C8C" w:rsidRDefault="00945512" w:rsidP="00514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Maturalne karty pracy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Marian Kupczyk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45512" w:rsidRDefault="00945512" w:rsidP="0051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12" w:rsidRDefault="00945512" w:rsidP="005144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501/3/2014</w:t>
            </w:r>
          </w:p>
        </w:tc>
      </w:tr>
    </w:tbl>
    <w:p w:rsidR="000E26C1" w:rsidRDefault="000E26C1" w:rsidP="000E26C1"/>
    <w:p w:rsidR="000E26C1" w:rsidRDefault="000E26C1" w:rsidP="000E2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Zatwierdzono na posiedzeniu Rady Pedagogicznej w dniu  25.06.2019</w:t>
      </w:r>
    </w:p>
    <w:p w:rsidR="00874027" w:rsidRDefault="00874027"/>
    <w:sectPr w:rsidR="00874027" w:rsidSect="0094551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FGothic-EB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DA588D"/>
    <w:multiLevelType w:val="hybridMultilevel"/>
    <w:tmpl w:val="3BFE0FB6"/>
    <w:lvl w:ilvl="0" w:tplc="2F3C5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512"/>
    <w:rsid w:val="000858AA"/>
    <w:rsid w:val="000E26C1"/>
    <w:rsid w:val="001A6425"/>
    <w:rsid w:val="002D3440"/>
    <w:rsid w:val="0042059D"/>
    <w:rsid w:val="004B35CD"/>
    <w:rsid w:val="0058584F"/>
    <w:rsid w:val="007C1CDC"/>
    <w:rsid w:val="00874027"/>
    <w:rsid w:val="00945512"/>
    <w:rsid w:val="00C371AD"/>
    <w:rsid w:val="00CD199E"/>
    <w:rsid w:val="00E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12"/>
    <w:pPr>
      <w:suppressAutoHyphens/>
    </w:pPr>
    <w:rPr>
      <w:rFonts w:ascii="Calibri" w:eastAsia="Lucida Sans Unicode" w:hAnsi="Calibri" w:cs="font432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C1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1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7C1CD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7C1CDC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551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4551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styleId="Hipercze">
    <w:name w:val="Hyperlink"/>
    <w:rsid w:val="00945512"/>
    <w:rPr>
      <w:color w:val="0000FF"/>
      <w:u w:val="single"/>
    </w:rPr>
  </w:style>
  <w:style w:type="character" w:customStyle="1" w:styleId="st">
    <w:name w:val="st"/>
    <w:rsid w:val="00945512"/>
  </w:style>
  <w:style w:type="character" w:styleId="Uwydatnienie">
    <w:name w:val="Emphasis"/>
    <w:qFormat/>
    <w:rsid w:val="00945512"/>
    <w:rPr>
      <w:i/>
      <w:iCs/>
    </w:rPr>
  </w:style>
  <w:style w:type="paragraph" w:customStyle="1" w:styleId="Akapitzlist1">
    <w:name w:val="Akapit z listą1"/>
    <w:rsid w:val="00945512"/>
    <w:pPr>
      <w:widowControl w:val="0"/>
      <w:suppressAutoHyphens/>
      <w:ind w:left="720"/>
    </w:pPr>
    <w:rPr>
      <w:rFonts w:ascii="Calibri" w:eastAsia="Lucida Sans Unicode" w:hAnsi="Calibri" w:cs="font432"/>
      <w:kern w:val="1"/>
      <w:lang w:eastAsia="ar-SA"/>
    </w:rPr>
  </w:style>
  <w:style w:type="paragraph" w:customStyle="1" w:styleId="Default">
    <w:name w:val="Default"/>
    <w:rsid w:val="00945512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5512"/>
    <w:pPr>
      <w:ind w:left="720"/>
      <w:contextualSpacing/>
    </w:pPr>
  </w:style>
  <w:style w:type="character" w:customStyle="1" w:styleId="pdauthorlist">
    <w:name w:val="pdauthorlist"/>
    <w:basedOn w:val="Domylnaczcionkaakapitu"/>
    <w:rsid w:val="0094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pik.com/szukaj/produkt?author=evans+virginia" TargetMode="External"/><Relationship Id="rId5" Type="http://schemas.openxmlformats.org/officeDocument/2006/relationships/hyperlink" Target="https://www.empik.com/szukaj/produkt?author=dooley+jen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745</Words>
  <Characters>4476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zdz</cp:lastModifiedBy>
  <cp:revision>2</cp:revision>
  <dcterms:created xsi:type="dcterms:W3CDTF">2019-06-25T13:03:00Z</dcterms:created>
  <dcterms:modified xsi:type="dcterms:W3CDTF">2019-06-25T13:07:00Z</dcterms:modified>
</cp:coreProperties>
</file>